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b w:val="1"/>
          <w:bCs w:val="1"/>
          <w:sz w:val="32"/>
          <w:szCs w:val="32"/>
          <w:rtl w:val="0"/>
        </w:rPr>
        <w:t xml:space="preserve">THE COLLECT OF THE DAY</w:t>
        <w:tab/>
        <w:tab/>
        <w:tab/>
        <w:tab/>
        <w:tab/>
        <w:t xml:space="preserve">      </w:t>
      </w:r>
      <w:r w:rsidDel="00000000" w:rsidR="00000000" w:rsidRPr="00000000">
        <w:rPr>
          <w:rtl w:val="0"/>
        </w:rPr>
      </w:r>
    </w:p>
    <w:p w:rsidR="00000000" w:rsidDel="00000000" w:rsidP="00000000" w:rsidRDefault="00000000" w:rsidRPr="00000000" w14:paraId="00000002">
      <w:pPr>
        <w:ind w:right="1080"/>
        <w:jc w:val="both"/>
        <w:rPr>
          <w:rFonts w:ascii="PT Serif" w:cs="PT Serif" w:eastAsia="PT Serif" w:hAnsi="PT Serif"/>
          <w:sz w:val="32"/>
          <w:szCs w:val="32"/>
        </w:rPr>
      </w:pPr>
      <w:r w:rsidDel="00000000" w:rsidR="00000000" w:rsidRPr="00000000">
        <w:rPr>
          <w:rFonts w:ascii="PT Serif" w:cs="PT Serif" w:eastAsia="PT Serif" w:hAnsi="PT Serif"/>
          <w:i w:val="1"/>
          <w:iCs w:val="1"/>
          <w:sz w:val="32"/>
          <w:szCs w:val="32"/>
          <w:rtl w:val="0"/>
        </w:rPr>
        <w:t xml:space="preserve">Celebrant</w:t>
      </w:r>
      <w:r w:rsidDel="00000000" w:rsidR="00000000" w:rsidRPr="00000000">
        <w:rPr>
          <w:rFonts w:ascii="PT Serif" w:cs="PT Serif" w:eastAsia="PT Serif" w:hAnsi="PT Serif"/>
          <w:sz w:val="32"/>
          <w:szCs w:val="32"/>
          <w:rtl w:val="0"/>
        </w:rPr>
        <w:tab/>
        <w:tab/>
        <w:t xml:space="preserve">The Lord be with you. </w:t>
      </w:r>
    </w:p>
    <w:p w:rsidR="00000000" w:rsidDel="00000000" w:rsidP="00000000" w:rsidRDefault="00000000" w:rsidRPr="00000000" w14:paraId="00000003">
      <w:pPr>
        <w:ind w:right="1080"/>
        <w:jc w:val="both"/>
        <w:rPr>
          <w:rFonts w:ascii="PT Serif" w:cs="PT Serif" w:eastAsia="PT Serif" w:hAnsi="PT Serif"/>
          <w:sz w:val="32"/>
          <w:szCs w:val="32"/>
        </w:rPr>
      </w:pPr>
      <w:r w:rsidDel="00000000" w:rsidR="00000000" w:rsidRPr="00000000">
        <w:rPr>
          <w:rFonts w:ascii="PT Serif" w:cs="PT Serif" w:eastAsia="PT Serif" w:hAnsi="PT Serif"/>
          <w:b w:val="1"/>
          <w:bCs w:val="1"/>
          <w:i w:val="1"/>
          <w:iCs w:val="1"/>
          <w:sz w:val="32"/>
          <w:szCs w:val="32"/>
          <w:rtl w:val="0"/>
        </w:rPr>
        <w:t xml:space="preserve">People</w:t>
        <w:tab/>
        <w:tab/>
      </w:r>
      <w:r w:rsidDel="00000000" w:rsidR="00000000" w:rsidRPr="00000000">
        <w:rPr>
          <w:rFonts w:ascii="PT Serif" w:cs="PT Serif" w:eastAsia="PT Serif" w:hAnsi="PT Serif"/>
          <w:b w:val="1"/>
          <w:bCs w:val="1"/>
          <w:sz w:val="32"/>
          <w:szCs w:val="32"/>
          <w:rtl w:val="0"/>
        </w:rPr>
        <w:t xml:space="preserve">And with thy spirit.</w:t>
      </w:r>
      <w:r w:rsidDel="00000000" w:rsidR="00000000" w:rsidRPr="00000000">
        <w:rPr>
          <w:rtl w:val="0"/>
        </w:rPr>
      </w:r>
    </w:p>
    <w:p w:rsidR="00000000" w:rsidDel="00000000" w:rsidP="00000000" w:rsidRDefault="00000000" w:rsidRPr="00000000" w14:paraId="00000004">
      <w:pPr>
        <w:ind w:left="0" w:right="1080" w:firstLine="0"/>
        <w:jc w:val="both"/>
        <w:rPr>
          <w:rFonts w:ascii="PT Serif" w:cs="PT Serif" w:eastAsia="PT Serif" w:hAnsi="PT Serif"/>
          <w:sz w:val="32"/>
          <w:szCs w:val="32"/>
        </w:rPr>
      </w:pPr>
      <w:r w:rsidDel="00000000" w:rsidR="00000000" w:rsidRPr="00000000">
        <w:rPr>
          <w:rFonts w:ascii="PT Serif" w:cs="PT Serif" w:eastAsia="PT Serif" w:hAnsi="PT Serif"/>
          <w:i w:val="1"/>
          <w:iCs w:val="1"/>
          <w:sz w:val="32"/>
          <w:szCs w:val="32"/>
          <w:rtl w:val="0"/>
        </w:rPr>
        <w:t xml:space="preserve">Celebrant</w:t>
      </w:r>
      <w:r w:rsidDel="00000000" w:rsidR="00000000" w:rsidRPr="00000000">
        <w:rPr>
          <w:rFonts w:ascii="PT Serif" w:cs="PT Serif" w:eastAsia="PT Serif" w:hAnsi="PT Serif"/>
          <w:sz w:val="32"/>
          <w:szCs w:val="32"/>
          <w:rtl w:val="0"/>
        </w:rPr>
        <w:tab/>
        <w:tab/>
        <w:t xml:space="preserve">Let us pray. Almighty and everlasting God, who </w:t>
        <w:br w:type="textWrapping"/>
        <w:tab/>
        <w:tab/>
        <w:tab/>
        <w:t xml:space="preserve">in Christ hast revealed thy glory among the </w:t>
        <w:br w:type="textWrapping"/>
        <w:tab/>
        <w:tab/>
        <w:tab/>
        <w:t xml:space="preserve">nations: Preserve the works of thy mercy, that </w:t>
        <w:br w:type="textWrapping"/>
        <w:tab/>
        <w:tab/>
        <w:tab/>
        <w:t xml:space="preserve">thy Church throughout the world may </w:t>
        <w:br w:type="textWrapping"/>
        <w:tab/>
        <w:tab/>
        <w:tab/>
        <w:t xml:space="preserve">persevere with steadfast faith in the confession </w:t>
        <w:br w:type="textWrapping"/>
        <w:tab/>
        <w:tab/>
        <w:tab/>
        <w:t xml:space="preserve">of thy Name; through the same Jesus Christ our </w:t>
        <w:br w:type="textWrapping"/>
        <w:tab/>
        <w:tab/>
        <w:tab/>
        <w:t xml:space="preserve">Lord, who liveth and reigneth with thee and the </w:t>
        <w:br w:type="textWrapping"/>
        <w:tab/>
        <w:tab/>
        <w:tab/>
        <w:t xml:space="preserve">Holy Spirit, one God, for ever and ever. Amen.</w:t>
      </w:r>
    </w:p>
    <w:p w:rsidR="00000000" w:rsidDel="00000000" w:rsidP="00000000" w:rsidRDefault="00000000" w:rsidRPr="00000000" w14:paraId="00000005">
      <w:pPr>
        <w:spacing w:line="276" w:lineRule="auto"/>
        <w:ind w:right="1080"/>
        <w:jc w:val="both"/>
        <w:rPr>
          <w:sz w:val="32"/>
          <w:szCs w:val="32"/>
        </w:rPr>
      </w:pPr>
      <w:r w:rsidDel="00000000" w:rsidR="00000000" w:rsidRPr="00000000">
        <w:rPr>
          <w:rtl w:val="0"/>
        </w:rPr>
      </w:r>
    </w:p>
    <w:p w:rsidR="00000000" w:rsidDel="00000000" w:rsidP="00000000" w:rsidRDefault="00000000" w:rsidRPr="00000000" w14:paraId="00000006">
      <w:pPr>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b w:val="1"/>
          <w:bCs w:val="1"/>
          <w:sz w:val="32"/>
          <w:szCs w:val="32"/>
          <w:rtl w:val="0"/>
        </w:rPr>
        <w:t xml:space="preserve">THE HEBREW SCRIPTURES </w:t>
        <w:tab/>
        <w:t xml:space="preserve">            </w:t>
        <w:tab/>
        <w:t xml:space="preserve"> </w:t>
      </w:r>
      <w:r w:rsidDel="00000000" w:rsidR="00000000" w:rsidRPr="00000000">
        <w:rPr>
          <w:rFonts w:ascii="PT Serif" w:cs="PT Serif" w:eastAsia="PT Serif" w:hAnsi="PT Serif"/>
          <w:i w:val="1"/>
          <w:iCs w:val="1"/>
          <w:sz w:val="32"/>
          <w:szCs w:val="32"/>
          <w:rtl w:val="0"/>
        </w:rPr>
        <w:t xml:space="preserve">   </w:t>
        <w:tab/>
        <w:t xml:space="preserve">        Isaiah 45:1-7</w:t>
      </w:r>
    </w:p>
    <w:p w:rsidR="00000000" w:rsidDel="00000000" w:rsidP="00000000" w:rsidRDefault="00000000" w:rsidRPr="00000000" w14:paraId="00000007">
      <w:pPr>
        <w:spacing w:line="240" w:lineRule="auto"/>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i w:val="1"/>
          <w:iCs w:val="1"/>
          <w:sz w:val="32"/>
          <w:szCs w:val="32"/>
          <w:rtl w:val="0"/>
        </w:rPr>
        <w:t xml:space="preserve">A reading from the Book of Isaiah.</w:t>
      </w:r>
    </w:p>
    <w:p w:rsidR="00000000" w:rsidDel="00000000" w:rsidP="00000000" w:rsidRDefault="00000000" w:rsidRPr="00000000" w14:paraId="00000008">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09">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Thus says the Lord to his anointed, to Cyrus,</w:t>
      </w:r>
    </w:p>
    <w:p w:rsidR="00000000" w:rsidDel="00000000" w:rsidP="00000000" w:rsidRDefault="00000000" w:rsidRPr="00000000" w14:paraId="0000000A">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whose right hand I have grasped</w:t>
      </w:r>
    </w:p>
    <w:p w:rsidR="00000000" w:rsidDel="00000000" w:rsidP="00000000" w:rsidRDefault="00000000" w:rsidRPr="00000000" w14:paraId="0000000B">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0C">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to subdue nations before him</w:t>
      </w:r>
    </w:p>
    <w:p w:rsidR="00000000" w:rsidDel="00000000" w:rsidP="00000000" w:rsidRDefault="00000000" w:rsidRPr="00000000" w14:paraId="0000000D">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strip kings of their robes,</w:t>
      </w:r>
    </w:p>
    <w:p w:rsidR="00000000" w:rsidDel="00000000" w:rsidP="00000000" w:rsidRDefault="00000000" w:rsidRPr="00000000" w14:paraId="0000000E">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0F">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to open doors before him--</w:t>
      </w:r>
    </w:p>
    <w:p w:rsidR="00000000" w:rsidDel="00000000" w:rsidP="00000000" w:rsidRDefault="00000000" w:rsidRPr="00000000" w14:paraId="00000010">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the gates shall not be closed:</w:t>
      </w:r>
    </w:p>
    <w:p w:rsidR="00000000" w:rsidDel="00000000" w:rsidP="00000000" w:rsidRDefault="00000000" w:rsidRPr="00000000" w14:paraId="00000011">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12">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will go before you and level the mountains,</w:t>
      </w:r>
    </w:p>
    <w:p w:rsidR="00000000" w:rsidDel="00000000" w:rsidP="00000000" w:rsidRDefault="00000000" w:rsidRPr="00000000" w14:paraId="00000013">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14">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will break in pieces the doors of bronze</w:t>
      </w:r>
    </w:p>
    <w:p w:rsidR="00000000" w:rsidDel="00000000" w:rsidP="00000000" w:rsidRDefault="00000000" w:rsidRPr="00000000" w14:paraId="00000015">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cut through the bars of iron,</w:t>
      </w:r>
    </w:p>
    <w:p w:rsidR="00000000" w:rsidDel="00000000" w:rsidP="00000000" w:rsidRDefault="00000000" w:rsidRPr="00000000" w14:paraId="00000016">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17">
      <w:pPr>
        <w:pBdr>
          <w:top w:color="000000" w:space="0" w:sz="0" w:val="none"/>
          <w:left w:color="000000" w:space="-22" w:sz="0" w:val="none"/>
          <w:bottom w:color="000000" w:space="0" w:sz="0" w:val="none"/>
          <w:between w:color="000000" w:space="0" w:sz="0" w:val="none"/>
        </w:pBdr>
        <w:spacing w:line="240" w:lineRule="auto"/>
        <w:ind w:right="1080"/>
        <w:jc w:val="right"/>
        <w:rPr>
          <w:rFonts w:ascii="PT Serif" w:cs="PT Serif" w:eastAsia="PT Serif" w:hAnsi="PT Serif"/>
          <w:sz w:val="32"/>
          <w:szCs w:val="32"/>
        </w:rPr>
      </w:pPr>
      <w:r w:rsidDel="00000000" w:rsidR="00000000" w:rsidRPr="00000000">
        <w:rPr>
          <w:rFonts w:ascii="PT Serif" w:cs="PT Serif" w:eastAsia="PT Serif" w:hAnsi="PT Serif"/>
          <w:i w:val="1"/>
          <w:iCs w:val="1"/>
          <w:sz w:val="26"/>
          <w:szCs w:val="26"/>
          <w:rtl w:val="0"/>
        </w:rPr>
        <w:t xml:space="preserve">The reading continues on the next page…</w:t>
      </w:r>
      <w:r w:rsidDel="00000000" w:rsidR="00000000" w:rsidRPr="00000000">
        <w:rPr>
          <w:rtl w:val="0"/>
        </w:rPr>
      </w:r>
    </w:p>
    <w:p w:rsidR="00000000" w:rsidDel="00000000" w:rsidP="00000000" w:rsidRDefault="00000000" w:rsidRPr="00000000" w14:paraId="00000018">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will give you the treasures of darkness</w:t>
      </w:r>
    </w:p>
    <w:p w:rsidR="00000000" w:rsidDel="00000000" w:rsidP="00000000" w:rsidRDefault="00000000" w:rsidRPr="00000000" w14:paraId="00000019">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riches hidden in secret places,</w:t>
      </w:r>
    </w:p>
    <w:p w:rsidR="00000000" w:rsidDel="00000000" w:rsidP="00000000" w:rsidRDefault="00000000" w:rsidRPr="00000000" w14:paraId="0000001A">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so that you may know that it is I, the Lord,</w:t>
      </w:r>
    </w:p>
    <w:p w:rsidR="00000000" w:rsidDel="00000000" w:rsidP="00000000" w:rsidRDefault="00000000" w:rsidRPr="00000000" w14:paraId="0000001B">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the God of Israel, who call you by your name.</w:t>
      </w:r>
    </w:p>
    <w:p w:rsidR="00000000" w:rsidDel="00000000" w:rsidP="00000000" w:rsidRDefault="00000000" w:rsidRPr="00000000" w14:paraId="0000001C">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1D">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For the sake of my servant Jacob,</w:t>
      </w:r>
    </w:p>
    <w:p w:rsidR="00000000" w:rsidDel="00000000" w:rsidP="00000000" w:rsidRDefault="00000000" w:rsidRPr="00000000" w14:paraId="0000001E">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Israel my chosen,</w:t>
      </w:r>
    </w:p>
    <w:p w:rsidR="00000000" w:rsidDel="00000000" w:rsidP="00000000" w:rsidRDefault="00000000" w:rsidRPr="00000000" w14:paraId="0000001F">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20">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call you by your name, I surname you, though you do not know me.</w:t>
      </w:r>
    </w:p>
    <w:p w:rsidR="00000000" w:rsidDel="00000000" w:rsidP="00000000" w:rsidRDefault="00000000" w:rsidRPr="00000000" w14:paraId="00000021">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22">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am the Lord, and there is no other;</w:t>
      </w:r>
    </w:p>
    <w:p w:rsidR="00000000" w:rsidDel="00000000" w:rsidP="00000000" w:rsidRDefault="00000000" w:rsidRPr="00000000" w14:paraId="00000023">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besides me there is no god.</w:t>
      </w:r>
    </w:p>
    <w:p w:rsidR="00000000" w:rsidDel="00000000" w:rsidP="00000000" w:rsidRDefault="00000000" w:rsidRPr="00000000" w14:paraId="00000024">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arm you, though you do not know me,</w:t>
      </w:r>
    </w:p>
    <w:p w:rsidR="00000000" w:rsidDel="00000000" w:rsidP="00000000" w:rsidRDefault="00000000" w:rsidRPr="00000000" w14:paraId="00000025">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26">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so that they may know, from the rising of the sun</w:t>
      </w:r>
    </w:p>
    <w:p w:rsidR="00000000" w:rsidDel="00000000" w:rsidP="00000000" w:rsidRDefault="00000000" w:rsidRPr="00000000" w14:paraId="00000027">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from the west, that there is no one besides me;</w:t>
      </w:r>
    </w:p>
    <w:p w:rsidR="00000000" w:rsidDel="00000000" w:rsidP="00000000" w:rsidRDefault="00000000" w:rsidRPr="00000000" w14:paraId="00000028">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am the Lord, and there is no other.</w:t>
      </w:r>
    </w:p>
    <w:p w:rsidR="00000000" w:rsidDel="00000000" w:rsidP="00000000" w:rsidRDefault="00000000" w:rsidRPr="00000000" w14:paraId="00000029">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2A">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form light and create darkness,</w:t>
      </w:r>
    </w:p>
    <w:p w:rsidR="00000000" w:rsidDel="00000000" w:rsidP="00000000" w:rsidRDefault="00000000" w:rsidRPr="00000000" w14:paraId="0000002B">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make weal and create woe;</w:t>
      </w:r>
    </w:p>
    <w:p w:rsidR="00000000" w:rsidDel="00000000" w:rsidP="00000000" w:rsidRDefault="00000000" w:rsidRPr="00000000" w14:paraId="0000002C">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I the Lord do all these things.</w:t>
      </w:r>
    </w:p>
    <w:p w:rsidR="00000000" w:rsidDel="00000000" w:rsidP="00000000" w:rsidRDefault="00000000" w:rsidRPr="00000000" w14:paraId="0000002D">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2E">
      <w:pPr>
        <w:pBdr>
          <w:top w:color="000000" w:space="0" w:sz="0" w:val="none"/>
          <w:left w:color="000000" w:space="-22" w:sz="0" w:val="none"/>
          <w:bottom w:color="000000" w:space="0" w:sz="0" w:val="none"/>
          <w:between w:color="000000" w:space="0" w:sz="0" w:val="none"/>
        </w:pBdr>
        <w:spacing w:line="240" w:lineRule="auto"/>
        <w:ind w:right="1080"/>
        <w:jc w:val="both"/>
        <w:rPr>
          <w:rFonts w:ascii="PT Serif" w:cs="PT Serif" w:eastAsia="PT Serif" w:hAnsi="PT Serif"/>
          <w:sz w:val="32"/>
          <w:szCs w:val="32"/>
        </w:rPr>
      </w:pPr>
      <w:r w:rsidDel="00000000" w:rsidR="00000000" w:rsidRPr="00000000">
        <w:rPr>
          <w:rFonts w:ascii="PT Serif" w:cs="PT Serif" w:eastAsia="PT Serif" w:hAnsi="PT Serif"/>
          <w:i w:val="1"/>
          <w:iCs w:val="1"/>
          <w:sz w:val="32"/>
          <w:szCs w:val="32"/>
          <w:rtl w:val="0"/>
        </w:rPr>
        <w:t xml:space="preserve">Reader</w:t>
      </w:r>
      <w:r w:rsidDel="00000000" w:rsidR="00000000" w:rsidRPr="00000000">
        <w:rPr>
          <w:rFonts w:ascii="PT Serif" w:cs="PT Serif" w:eastAsia="PT Serif" w:hAnsi="PT Serif"/>
          <w:b w:val="1"/>
          <w:bCs w:val="1"/>
          <w:i w:val="1"/>
          <w:iCs w:val="1"/>
          <w:sz w:val="32"/>
          <w:szCs w:val="32"/>
          <w:rtl w:val="0"/>
        </w:rPr>
        <w:tab/>
      </w:r>
      <w:r w:rsidDel="00000000" w:rsidR="00000000" w:rsidRPr="00000000">
        <w:rPr>
          <w:rFonts w:ascii="PT Serif" w:cs="PT Serif" w:eastAsia="PT Serif" w:hAnsi="PT Serif"/>
          <w:b w:val="1"/>
          <w:bCs w:val="1"/>
          <w:sz w:val="32"/>
          <w:szCs w:val="32"/>
          <w:rtl w:val="0"/>
        </w:rPr>
        <w:tab/>
      </w:r>
      <w:r w:rsidDel="00000000" w:rsidR="00000000" w:rsidRPr="00000000">
        <w:rPr>
          <w:rFonts w:ascii="PT Serif" w:cs="PT Serif" w:eastAsia="PT Serif" w:hAnsi="PT Serif"/>
          <w:sz w:val="32"/>
          <w:szCs w:val="32"/>
          <w:rtl w:val="0"/>
        </w:rPr>
        <w:t xml:space="preserve">The Word of the Lord. </w:t>
      </w:r>
      <w:r w:rsidDel="00000000" w:rsidR="00000000" w:rsidRPr="00000000">
        <w:rPr>
          <w:rFonts w:ascii="PT Serif" w:cs="PT Serif" w:eastAsia="PT Serif" w:hAnsi="PT Serif"/>
          <w:b w:val="1"/>
          <w:bCs w:val="1"/>
          <w:sz w:val="32"/>
          <w:szCs w:val="32"/>
          <w:rtl w:val="0"/>
        </w:rPr>
        <w:t xml:space="preserve"> </w:t>
      </w:r>
      <w:r w:rsidDel="00000000" w:rsidR="00000000" w:rsidRPr="00000000">
        <w:rPr>
          <w:rtl w:val="0"/>
        </w:rPr>
      </w:r>
    </w:p>
    <w:p w:rsidR="00000000" w:rsidDel="00000000" w:rsidP="00000000" w:rsidRDefault="00000000" w:rsidRPr="00000000" w14:paraId="0000002F">
      <w:pPr>
        <w:ind w:right="108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i w:val="1"/>
          <w:iCs w:val="1"/>
          <w:sz w:val="32"/>
          <w:szCs w:val="32"/>
          <w:rtl w:val="0"/>
        </w:rPr>
        <w:t xml:space="preserve">People</w:t>
        <w:tab/>
      </w:r>
      <w:r w:rsidDel="00000000" w:rsidR="00000000" w:rsidRPr="00000000">
        <w:rPr>
          <w:rFonts w:ascii="PT Serif" w:cs="PT Serif" w:eastAsia="PT Serif" w:hAnsi="PT Serif"/>
          <w:i w:val="1"/>
          <w:iCs w:val="1"/>
          <w:sz w:val="32"/>
          <w:szCs w:val="32"/>
          <w:rtl w:val="0"/>
        </w:rPr>
        <w:tab/>
      </w:r>
      <w:r w:rsidDel="00000000" w:rsidR="00000000" w:rsidRPr="00000000">
        <w:rPr>
          <w:rFonts w:ascii="PT Serif" w:cs="PT Serif" w:eastAsia="PT Serif" w:hAnsi="PT Serif"/>
          <w:b w:val="1"/>
          <w:bCs w:val="1"/>
          <w:sz w:val="32"/>
          <w:szCs w:val="32"/>
          <w:rtl w:val="0"/>
        </w:rPr>
        <w:t xml:space="preserve">Thanks be to God.</w:t>
      </w:r>
    </w:p>
    <w:p w:rsidR="00000000" w:rsidDel="00000000" w:rsidP="00000000" w:rsidRDefault="00000000" w:rsidRPr="00000000" w14:paraId="00000030">
      <w:pPr>
        <w:ind w:right="1080"/>
        <w:jc w:val="both"/>
        <w:rPr>
          <w:rFonts w:ascii="PT Serif" w:cs="PT Serif" w:eastAsia="PT Serif" w:hAnsi="PT Serif"/>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1">
      <w:pPr>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b w:val="1"/>
          <w:bCs w:val="1"/>
          <w:sz w:val="32"/>
          <w:szCs w:val="32"/>
          <w:rtl w:val="0"/>
        </w:rPr>
        <w:t xml:space="preserve">THE PSALM</w:t>
        <w:tab/>
        <w:tab/>
        <w:tab/>
        <w:t xml:space="preserve">                     </w:t>
        <w:tab/>
        <w:tab/>
      </w:r>
      <w:r w:rsidDel="00000000" w:rsidR="00000000" w:rsidRPr="00000000">
        <w:rPr>
          <w:rFonts w:ascii="PT Serif" w:cs="PT Serif" w:eastAsia="PT Serif" w:hAnsi="PT Serif"/>
          <w:i w:val="1"/>
          <w:iCs w:val="1"/>
          <w:sz w:val="32"/>
          <w:szCs w:val="32"/>
          <w:rtl w:val="0"/>
        </w:rPr>
        <w:t xml:space="preserve">Psalm 96:1-9</w:t>
      </w:r>
    </w:p>
    <w:p w:rsidR="00000000" w:rsidDel="00000000" w:rsidP="00000000" w:rsidRDefault="00000000" w:rsidRPr="00000000" w14:paraId="00000032">
      <w:pPr>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i w:val="1"/>
          <w:iCs w:val="1"/>
          <w:sz w:val="32"/>
          <w:szCs w:val="32"/>
          <w:rtl w:val="0"/>
        </w:rPr>
        <w:t xml:space="preserve">We will pray the psalm responsively by whole verse.</w:t>
      </w:r>
    </w:p>
    <w:p w:rsidR="00000000" w:rsidDel="00000000" w:rsidP="00000000" w:rsidRDefault="00000000" w:rsidRPr="00000000" w14:paraId="00000033">
      <w:pPr>
        <w:spacing w:line="240" w:lineRule="auto"/>
        <w:ind w:left="0" w:right="1080" w:firstLine="0"/>
        <w:jc w:val="both"/>
        <w:rPr>
          <w:rFonts w:ascii="PT Serif" w:cs="PT Serif" w:eastAsia="PT Serif" w:hAnsi="PT Serif"/>
          <w:b w:val="1"/>
          <w:bCs w:val="1"/>
          <w:i w:val="1"/>
          <w:iCs w:val="1"/>
          <w:sz w:val="32"/>
          <w:szCs w:val="32"/>
        </w:rPr>
      </w:pPr>
      <w:r w:rsidDel="00000000" w:rsidR="00000000" w:rsidRPr="00000000">
        <w:rPr>
          <w:rtl w:val="0"/>
        </w:rPr>
      </w:r>
    </w:p>
    <w:p w:rsidR="00000000" w:rsidDel="00000000" w:rsidP="00000000" w:rsidRDefault="00000000" w:rsidRPr="00000000" w14:paraId="00000034">
      <w:pPr>
        <w:ind w:left="0" w:right="1080" w:firstLine="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1 </w:t>
        <w:tab/>
        <w:t xml:space="preserve">Sing to the Lord a new song; *</w:t>
      </w:r>
    </w:p>
    <w:p w:rsidR="00000000" w:rsidDel="00000000" w:rsidP="00000000" w:rsidRDefault="00000000" w:rsidRPr="00000000" w14:paraId="00000035">
      <w:pPr>
        <w:ind w:right="1080" w:firstLine="72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sing to the Lord, all the whole earth.</w:t>
      </w:r>
    </w:p>
    <w:p w:rsidR="00000000" w:rsidDel="00000000" w:rsidP="00000000" w:rsidRDefault="00000000" w:rsidRPr="00000000" w14:paraId="00000036">
      <w:pPr>
        <w:ind w:left="0" w:right="1080" w:firstLine="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2 </w:t>
        <w:tab/>
        <w:t xml:space="preserve">Sing to the Lord and bless his Name; *</w:t>
      </w:r>
    </w:p>
    <w:p w:rsidR="00000000" w:rsidDel="00000000" w:rsidP="00000000" w:rsidRDefault="00000000" w:rsidRPr="00000000" w14:paraId="00000037">
      <w:pPr>
        <w:ind w:right="1080" w:firstLine="72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proclaim the good news of his salvation from day to </w:t>
        <w:br w:type="textWrapping"/>
        <w:tab/>
        <w:t xml:space="preserve">day.</w:t>
      </w:r>
    </w:p>
    <w:p w:rsidR="00000000" w:rsidDel="00000000" w:rsidP="00000000" w:rsidRDefault="00000000" w:rsidRPr="00000000" w14:paraId="00000038">
      <w:pPr>
        <w:ind w:left="0" w:right="1080" w:firstLine="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3 </w:t>
        <w:tab/>
        <w:t xml:space="preserve">Declare his glory among the nations *</w:t>
      </w:r>
    </w:p>
    <w:p w:rsidR="00000000" w:rsidDel="00000000" w:rsidP="00000000" w:rsidRDefault="00000000" w:rsidRPr="00000000" w14:paraId="00000039">
      <w:pPr>
        <w:ind w:right="1080" w:firstLine="72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and his wonders among all peoples.</w:t>
      </w:r>
    </w:p>
    <w:p w:rsidR="00000000" w:rsidDel="00000000" w:rsidP="00000000" w:rsidRDefault="00000000" w:rsidRPr="00000000" w14:paraId="0000003A">
      <w:pPr>
        <w:ind w:left="0" w:right="1080" w:firstLine="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4 </w:t>
        <w:tab/>
        <w:t xml:space="preserve">For great is the Lord and greatly to be praised; *</w:t>
      </w:r>
    </w:p>
    <w:p w:rsidR="00000000" w:rsidDel="00000000" w:rsidP="00000000" w:rsidRDefault="00000000" w:rsidRPr="00000000" w14:paraId="0000003B">
      <w:pPr>
        <w:ind w:right="1080" w:firstLine="72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he is more to be feared than all gods.</w:t>
      </w:r>
    </w:p>
    <w:p w:rsidR="00000000" w:rsidDel="00000000" w:rsidP="00000000" w:rsidRDefault="00000000" w:rsidRPr="00000000" w14:paraId="0000003C">
      <w:pPr>
        <w:ind w:left="0" w:right="1080" w:firstLine="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5 </w:t>
        <w:tab/>
        <w:t xml:space="preserve">As for all the gods of the nations, they are but idols; *</w:t>
      </w:r>
    </w:p>
    <w:p w:rsidR="00000000" w:rsidDel="00000000" w:rsidP="00000000" w:rsidRDefault="00000000" w:rsidRPr="00000000" w14:paraId="0000003D">
      <w:pPr>
        <w:ind w:right="1080" w:firstLine="72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but it is the Lord who made the heavens.</w:t>
      </w:r>
    </w:p>
    <w:p w:rsidR="00000000" w:rsidDel="00000000" w:rsidP="00000000" w:rsidRDefault="00000000" w:rsidRPr="00000000" w14:paraId="0000003E">
      <w:pPr>
        <w:ind w:left="0" w:right="1080" w:firstLine="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6 </w:t>
        <w:tab/>
        <w:t xml:space="preserve">Oh, the majesty and magnificence of his presence! *</w:t>
      </w:r>
    </w:p>
    <w:p w:rsidR="00000000" w:rsidDel="00000000" w:rsidP="00000000" w:rsidRDefault="00000000" w:rsidRPr="00000000" w14:paraId="0000003F">
      <w:pPr>
        <w:ind w:right="1080" w:firstLine="72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Oh, the power and the splendor of his sanctuary!</w:t>
      </w:r>
    </w:p>
    <w:p w:rsidR="00000000" w:rsidDel="00000000" w:rsidP="00000000" w:rsidRDefault="00000000" w:rsidRPr="00000000" w14:paraId="00000040">
      <w:pPr>
        <w:ind w:left="0" w:right="1080" w:firstLine="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7 </w:t>
        <w:tab/>
        <w:t xml:space="preserve">Ascribe to the Lord, you families of the peoples; *</w:t>
      </w:r>
    </w:p>
    <w:p w:rsidR="00000000" w:rsidDel="00000000" w:rsidP="00000000" w:rsidRDefault="00000000" w:rsidRPr="00000000" w14:paraId="00000041">
      <w:pPr>
        <w:ind w:right="1080" w:firstLine="72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ascribe to the Lord honor and power.</w:t>
      </w:r>
    </w:p>
    <w:p w:rsidR="00000000" w:rsidDel="00000000" w:rsidP="00000000" w:rsidRDefault="00000000" w:rsidRPr="00000000" w14:paraId="00000042">
      <w:pPr>
        <w:ind w:left="0" w:right="1080" w:firstLine="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8 </w:t>
        <w:tab/>
        <w:t xml:space="preserve">Ascribe to the Lord the honor due his Name; *</w:t>
      </w:r>
    </w:p>
    <w:p w:rsidR="00000000" w:rsidDel="00000000" w:rsidP="00000000" w:rsidRDefault="00000000" w:rsidRPr="00000000" w14:paraId="00000043">
      <w:pPr>
        <w:ind w:right="1080" w:firstLine="72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sz w:val="32"/>
          <w:szCs w:val="32"/>
          <w:rtl w:val="0"/>
        </w:rPr>
        <w:t xml:space="preserve">bring offerings and come into his courts.</w:t>
      </w:r>
    </w:p>
    <w:p w:rsidR="00000000" w:rsidDel="00000000" w:rsidP="00000000" w:rsidRDefault="00000000" w:rsidRPr="00000000" w14:paraId="00000044">
      <w:pPr>
        <w:ind w:left="0" w:right="1080" w:firstLine="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9 </w:t>
        <w:tab/>
        <w:t xml:space="preserve">Worship the Lord in the beauty of holiness; *</w:t>
      </w:r>
    </w:p>
    <w:p w:rsidR="00000000" w:rsidDel="00000000" w:rsidP="00000000" w:rsidRDefault="00000000" w:rsidRPr="00000000" w14:paraId="00000045">
      <w:pPr>
        <w:ind w:right="1080" w:firstLine="72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let the whole earth tremble before him.</w:t>
      </w:r>
    </w:p>
    <w:p w:rsidR="00000000" w:rsidDel="00000000" w:rsidP="00000000" w:rsidRDefault="00000000" w:rsidRPr="00000000" w14:paraId="00000046">
      <w:pPr>
        <w:ind w:right="1080" w:firstLine="72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47">
      <w:pPr>
        <w:ind w:right="1080" w:firstLine="72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48">
      <w:pPr>
        <w:ind w:left="0" w:right="1080" w:firstLine="0"/>
        <w:jc w:val="both"/>
        <w:rPr>
          <w:rFonts w:ascii="PT Serif" w:cs="PT Serif" w:eastAsia="PT Serif" w:hAnsi="PT Serif"/>
          <w:b w:val="1"/>
          <w:bCs w:val="1"/>
          <w:sz w:val="32"/>
          <w:szCs w:val="32"/>
        </w:rPr>
      </w:pPr>
      <w:r w:rsidDel="00000000" w:rsidR="00000000" w:rsidRPr="00000000">
        <w:rPr>
          <w:rtl w:val="0"/>
        </w:rPr>
      </w:r>
    </w:p>
    <w:p w:rsidR="00000000" w:rsidDel="00000000" w:rsidP="00000000" w:rsidRDefault="00000000" w:rsidRPr="00000000" w14:paraId="00000049">
      <w:pPr>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4A">
      <w:pPr>
        <w:ind w:right="1080"/>
        <w:jc w:val="both"/>
        <w:rPr>
          <w:rFonts w:ascii="PT Serif" w:cs="PT Serif" w:eastAsia="PT Serif" w:hAnsi="PT Serif"/>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4B">
      <w:pPr>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b w:val="1"/>
          <w:bCs w:val="1"/>
          <w:sz w:val="32"/>
          <w:szCs w:val="32"/>
          <w:rtl w:val="0"/>
        </w:rPr>
        <w:t xml:space="preserve">LETTERS TO THE CHURCHES             </w:t>
        <w:tab/>
      </w:r>
      <w:r w:rsidDel="00000000" w:rsidR="00000000" w:rsidRPr="00000000">
        <w:rPr>
          <w:rFonts w:ascii="PT Serif" w:cs="PT Serif" w:eastAsia="PT Serif" w:hAnsi="PT Serif"/>
          <w:i w:val="1"/>
          <w:iCs w:val="1"/>
          <w:sz w:val="32"/>
          <w:szCs w:val="32"/>
          <w:rtl w:val="0"/>
        </w:rPr>
        <w:t xml:space="preserve">I Thessalonians 1:1-10</w:t>
      </w:r>
    </w:p>
    <w:p w:rsidR="00000000" w:rsidDel="00000000" w:rsidP="00000000" w:rsidRDefault="00000000" w:rsidRPr="00000000" w14:paraId="0000004C">
      <w:pPr>
        <w:ind w:right="90"/>
        <w:rPr>
          <w:rFonts w:ascii="PT Serif" w:cs="PT Serif" w:eastAsia="PT Serif" w:hAnsi="PT Serif"/>
          <w:i w:val="1"/>
          <w:iCs w:val="1"/>
          <w:sz w:val="32"/>
          <w:szCs w:val="32"/>
        </w:rPr>
      </w:pPr>
      <w:r w:rsidDel="00000000" w:rsidR="00000000" w:rsidRPr="00000000">
        <w:rPr>
          <w:rFonts w:ascii="PT Serif" w:cs="PT Serif" w:eastAsia="PT Serif" w:hAnsi="PT Serif"/>
          <w:i w:val="1"/>
          <w:iCs w:val="1"/>
          <w:sz w:val="32"/>
          <w:szCs w:val="32"/>
          <w:rtl w:val="0"/>
        </w:rPr>
        <w:t xml:space="preserve">A reading from the First Letter of Paul to the Thessalonians.</w:t>
      </w:r>
    </w:p>
    <w:p w:rsidR="00000000" w:rsidDel="00000000" w:rsidP="00000000" w:rsidRDefault="00000000" w:rsidRPr="00000000" w14:paraId="0000004D">
      <w:pPr>
        <w:spacing w:line="240" w:lineRule="auto"/>
        <w:ind w:right="90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br w:type="textWrapping"/>
        <w:t xml:space="preserve">Paul, Silvanus, and Timothy, To the church of the Thessalonians in God the Father and the Lord Jesus Christ:</w:t>
      </w:r>
    </w:p>
    <w:p w:rsidR="00000000" w:rsidDel="00000000" w:rsidP="00000000" w:rsidRDefault="00000000" w:rsidRPr="00000000" w14:paraId="0000004E">
      <w:pPr>
        <w:spacing w:line="240" w:lineRule="auto"/>
        <w:ind w:right="90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4F">
      <w:pPr>
        <w:spacing w:line="240" w:lineRule="auto"/>
        <w:ind w:right="90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Grace to you and peace.</w:t>
      </w:r>
    </w:p>
    <w:p w:rsidR="00000000" w:rsidDel="00000000" w:rsidP="00000000" w:rsidRDefault="00000000" w:rsidRPr="00000000" w14:paraId="00000050">
      <w:pPr>
        <w:spacing w:line="240" w:lineRule="auto"/>
        <w:ind w:right="90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We always give thanks to God for all of you and mention you in our prayers, constantly remembering before our God and Father your work of faith and labor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persons we proved to be among you for your sake. And you became imitators of us and of the Lord, for in spite of persecution you received the word with joy inspired by the Holy Spirit, so that you became an example to all the believers in Macedonia and in Achaia.</w:t>
      </w:r>
    </w:p>
    <w:p w:rsidR="00000000" w:rsidDel="00000000" w:rsidP="00000000" w:rsidRDefault="00000000" w:rsidRPr="00000000" w14:paraId="00000051">
      <w:pPr>
        <w:spacing w:line="240" w:lineRule="auto"/>
        <w:ind w:right="90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52">
      <w:pPr>
        <w:spacing w:line="240" w:lineRule="auto"/>
        <w:ind w:right="90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For the word of the Lord has sounded forth from you not only in Macedonia and Achaia, but in every place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 Jesus, who rescues us from the wrath that is coming.</w:t>
      </w:r>
    </w:p>
    <w:p w:rsidR="00000000" w:rsidDel="00000000" w:rsidP="00000000" w:rsidRDefault="00000000" w:rsidRPr="00000000" w14:paraId="00000053">
      <w:pPr>
        <w:ind w:right="1080"/>
        <w:jc w:val="both"/>
        <w:rPr>
          <w:rFonts w:ascii="PT Serif" w:cs="PT Serif" w:eastAsia="PT Serif" w:hAnsi="PT Serif"/>
          <w:sz w:val="32"/>
          <w:szCs w:val="32"/>
        </w:rPr>
      </w:pPr>
      <w:r w:rsidDel="00000000" w:rsidR="00000000" w:rsidRPr="00000000">
        <w:rPr>
          <w:rFonts w:ascii="PT Serif" w:cs="PT Serif" w:eastAsia="PT Serif" w:hAnsi="PT Serif"/>
          <w:i w:val="1"/>
          <w:iCs w:val="1"/>
          <w:sz w:val="32"/>
          <w:szCs w:val="32"/>
          <w:rtl w:val="0"/>
        </w:rPr>
        <w:br w:type="textWrapping"/>
        <w:t xml:space="preserve">Reader</w:t>
      </w:r>
      <w:r w:rsidDel="00000000" w:rsidR="00000000" w:rsidRPr="00000000">
        <w:rPr>
          <w:rFonts w:ascii="PT Serif" w:cs="PT Serif" w:eastAsia="PT Serif" w:hAnsi="PT Serif"/>
          <w:b w:val="1"/>
          <w:bCs w:val="1"/>
          <w:i w:val="1"/>
          <w:iCs w:val="1"/>
          <w:sz w:val="32"/>
          <w:szCs w:val="32"/>
          <w:rtl w:val="0"/>
        </w:rPr>
        <w:tab/>
      </w:r>
      <w:r w:rsidDel="00000000" w:rsidR="00000000" w:rsidRPr="00000000">
        <w:rPr>
          <w:rFonts w:ascii="PT Serif" w:cs="PT Serif" w:eastAsia="PT Serif" w:hAnsi="PT Serif"/>
          <w:b w:val="1"/>
          <w:bCs w:val="1"/>
          <w:sz w:val="32"/>
          <w:szCs w:val="32"/>
          <w:rtl w:val="0"/>
        </w:rPr>
        <w:tab/>
      </w:r>
      <w:r w:rsidDel="00000000" w:rsidR="00000000" w:rsidRPr="00000000">
        <w:rPr>
          <w:rFonts w:ascii="PT Serif" w:cs="PT Serif" w:eastAsia="PT Serif" w:hAnsi="PT Serif"/>
          <w:sz w:val="32"/>
          <w:szCs w:val="32"/>
          <w:rtl w:val="0"/>
        </w:rPr>
        <w:t xml:space="preserve">The Word of the Lord. </w:t>
      </w:r>
      <w:r w:rsidDel="00000000" w:rsidR="00000000" w:rsidRPr="00000000">
        <w:rPr>
          <w:rFonts w:ascii="PT Serif" w:cs="PT Serif" w:eastAsia="PT Serif" w:hAnsi="PT Serif"/>
          <w:b w:val="1"/>
          <w:bCs w:val="1"/>
          <w:sz w:val="32"/>
          <w:szCs w:val="32"/>
          <w:rtl w:val="0"/>
        </w:rPr>
        <w:t xml:space="preserve"> </w:t>
      </w:r>
      <w:r w:rsidDel="00000000" w:rsidR="00000000" w:rsidRPr="00000000">
        <w:rPr>
          <w:rtl w:val="0"/>
        </w:rPr>
      </w:r>
    </w:p>
    <w:p w:rsidR="00000000" w:rsidDel="00000000" w:rsidP="00000000" w:rsidRDefault="00000000" w:rsidRPr="00000000" w14:paraId="00000054">
      <w:pPr>
        <w:ind w:right="108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i w:val="1"/>
          <w:iCs w:val="1"/>
          <w:sz w:val="32"/>
          <w:szCs w:val="32"/>
          <w:rtl w:val="0"/>
        </w:rPr>
        <w:t xml:space="preserve">People</w:t>
        <w:tab/>
      </w:r>
      <w:r w:rsidDel="00000000" w:rsidR="00000000" w:rsidRPr="00000000">
        <w:rPr>
          <w:rFonts w:ascii="PT Serif" w:cs="PT Serif" w:eastAsia="PT Serif" w:hAnsi="PT Serif"/>
          <w:i w:val="1"/>
          <w:iCs w:val="1"/>
          <w:sz w:val="32"/>
          <w:szCs w:val="32"/>
          <w:rtl w:val="0"/>
        </w:rPr>
        <w:tab/>
      </w:r>
      <w:r w:rsidDel="00000000" w:rsidR="00000000" w:rsidRPr="00000000">
        <w:rPr>
          <w:rFonts w:ascii="PT Serif" w:cs="PT Serif" w:eastAsia="PT Serif" w:hAnsi="PT Serif"/>
          <w:b w:val="1"/>
          <w:bCs w:val="1"/>
          <w:sz w:val="32"/>
          <w:szCs w:val="32"/>
          <w:rtl w:val="0"/>
        </w:rPr>
        <w:t xml:space="preserve">Thanks be to God.</w:t>
      </w:r>
    </w:p>
    <w:p w:rsidR="00000000" w:rsidDel="00000000" w:rsidP="00000000" w:rsidRDefault="00000000" w:rsidRPr="00000000" w14:paraId="00000055">
      <w:pPr>
        <w:ind w:right="1080"/>
        <w:jc w:val="both"/>
        <w:rPr>
          <w:rFonts w:ascii="PT Serif" w:cs="PT Serif" w:eastAsia="PT Serif" w:hAnsi="PT Serif"/>
          <w:b w:val="1"/>
          <w:bCs w:val="1"/>
          <w:sz w:val="32"/>
          <w:szCs w:val="32"/>
        </w:rPr>
      </w:pPr>
      <w:r w:rsidDel="00000000" w:rsidR="00000000" w:rsidRPr="00000000">
        <w:rPr>
          <w:rtl w:val="0"/>
        </w:rPr>
      </w:r>
    </w:p>
    <w:p w:rsidR="00000000" w:rsidDel="00000000" w:rsidP="00000000" w:rsidRDefault="00000000" w:rsidRPr="00000000" w14:paraId="00000056">
      <w:pPr>
        <w:ind w:right="1080"/>
        <w:jc w:val="both"/>
        <w:rPr>
          <w:rFonts w:ascii="PT Serif" w:cs="PT Serif" w:eastAsia="PT Serif" w:hAnsi="PT Serif"/>
          <w:i w:val="1"/>
          <w:iCs w:val="1"/>
          <w:sz w:val="32"/>
          <w:szCs w:val="32"/>
        </w:rPr>
      </w:pPr>
      <w:r w:rsidDel="00000000" w:rsidR="00000000" w:rsidRPr="00000000">
        <w:rPr>
          <w:rFonts w:ascii="PT Serif" w:cs="PT Serif" w:eastAsia="PT Serif" w:hAnsi="PT Serif"/>
          <w:b w:val="1"/>
          <w:bCs w:val="1"/>
          <w:sz w:val="32"/>
          <w:szCs w:val="32"/>
          <w:rtl w:val="0"/>
        </w:rPr>
        <w:t xml:space="preserve">THE GOSPEL</w:t>
        <w:tab/>
        <w:tab/>
        <w:tab/>
        <w:t xml:space="preserve">               </w:t>
        <w:tab/>
        <w:t xml:space="preserve">     </w:t>
        <w:tab/>
      </w:r>
      <w:r w:rsidDel="00000000" w:rsidR="00000000" w:rsidRPr="00000000">
        <w:rPr>
          <w:rFonts w:ascii="PT Serif" w:cs="PT Serif" w:eastAsia="PT Serif" w:hAnsi="PT Serif"/>
          <w:i w:val="1"/>
          <w:iCs w:val="1"/>
          <w:sz w:val="32"/>
          <w:szCs w:val="32"/>
          <w:rtl w:val="0"/>
        </w:rPr>
        <w:t xml:space="preserve">Matthew 22:15-22</w:t>
      </w:r>
    </w:p>
    <w:p w:rsidR="00000000" w:rsidDel="00000000" w:rsidP="00000000" w:rsidRDefault="00000000" w:rsidRPr="00000000" w14:paraId="00000057">
      <w:pPr>
        <w:ind w:right="1080"/>
        <w:jc w:val="both"/>
        <w:rPr>
          <w:rFonts w:ascii="PT Serif" w:cs="PT Serif" w:eastAsia="PT Serif" w:hAnsi="PT Serif"/>
          <w:sz w:val="32"/>
          <w:szCs w:val="32"/>
        </w:rPr>
      </w:pPr>
      <w:r w:rsidDel="00000000" w:rsidR="00000000" w:rsidRPr="00000000">
        <w:rPr>
          <w:rFonts w:ascii="PT Serif" w:cs="PT Serif" w:eastAsia="PT Serif" w:hAnsi="PT Serif"/>
          <w:i w:val="1"/>
          <w:iCs w:val="1"/>
          <w:sz w:val="32"/>
          <w:szCs w:val="32"/>
          <w:rtl w:val="0"/>
        </w:rPr>
        <w:t xml:space="preserve">Gospeller</w:t>
        <w:tab/>
        <w:tab/>
      </w:r>
      <w:r w:rsidDel="00000000" w:rsidR="00000000" w:rsidRPr="00000000">
        <w:rPr>
          <w:rFonts w:ascii="PT Serif" w:cs="PT Serif" w:eastAsia="PT Serif" w:hAnsi="PT Serif"/>
          <w:sz w:val="32"/>
          <w:szCs w:val="32"/>
          <w:rtl w:val="0"/>
        </w:rPr>
        <w:t xml:space="preserve">The Holy Gospel of our Lord Jesus Christ </w:t>
        <w:br w:type="textWrapping"/>
        <w:tab/>
        <w:tab/>
        <w:tab/>
        <w:t xml:space="preserve">according to Matthew.</w:t>
      </w:r>
    </w:p>
    <w:p w:rsidR="00000000" w:rsidDel="00000000" w:rsidP="00000000" w:rsidRDefault="00000000" w:rsidRPr="00000000" w14:paraId="00000058">
      <w:pPr>
        <w:ind w:right="108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i w:val="1"/>
          <w:iCs w:val="1"/>
          <w:sz w:val="32"/>
          <w:szCs w:val="32"/>
          <w:rtl w:val="0"/>
        </w:rPr>
        <w:t xml:space="preserve">People</w:t>
      </w:r>
      <w:r w:rsidDel="00000000" w:rsidR="00000000" w:rsidRPr="00000000">
        <w:rPr>
          <w:rFonts w:ascii="PT Serif" w:cs="PT Serif" w:eastAsia="PT Serif" w:hAnsi="PT Serif"/>
          <w:b w:val="1"/>
          <w:bCs w:val="1"/>
          <w:sz w:val="32"/>
          <w:szCs w:val="32"/>
          <w:rtl w:val="0"/>
        </w:rPr>
        <w:tab/>
        <w:tab/>
        <w:t xml:space="preserve">Glory be to thee, O Lord. </w:t>
      </w:r>
    </w:p>
    <w:p w:rsidR="00000000" w:rsidDel="00000000" w:rsidP="00000000" w:rsidRDefault="00000000" w:rsidRPr="00000000" w14:paraId="00000059">
      <w:pPr>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5A">
      <w:pPr>
        <w:ind w:right="1080"/>
        <w:jc w:val="both"/>
        <w:rPr>
          <w:rFonts w:ascii="PT Serif" w:cs="PT Serif" w:eastAsia="PT Serif" w:hAnsi="PT Serif"/>
          <w:sz w:val="32"/>
          <w:szCs w:val="32"/>
        </w:rPr>
      </w:pPr>
      <w:r w:rsidDel="00000000" w:rsidR="00000000" w:rsidRPr="00000000">
        <w:rPr>
          <w:rFonts w:ascii="PT Serif" w:cs="PT Serif" w:eastAsia="PT Serif" w:hAnsi="PT Serif"/>
          <w:sz w:val="32"/>
          <w:szCs w:val="32"/>
          <w:rtl w:val="0"/>
        </w:rPr>
        <w:t xml:space="preserve">The Pharisees went and plotted to entrap Jesus in what he said. So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emperor’s, and to God the things that are God’s.” When they heard this, they were amazed; and they left him and went away.</w:t>
      </w:r>
    </w:p>
    <w:p w:rsidR="00000000" w:rsidDel="00000000" w:rsidP="00000000" w:rsidRDefault="00000000" w:rsidRPr="00000000" w14:paraId="0000005B">
      <w:pPr>
        <w:ind w:right="1080"/>
        <w:jc w:val="both"/>
        <w:rPr>
          <w:rFonts w:ascii="PT Serif" w:cs="PT Serif" w:eastAsia="PT Serif" w:hAnsi="PT Serif"/>
          <w:sz w:val="32"/>
          <w:szCs w:val="32"/>
        </w:rPr>
      </w:pPr>
      <w:r w:rsidDel="00000000" w:rsidR="00000000" w:rsidRPr="00000000">
        <w:rPr>
          <w:rtl w:val="0"/>
        </w:rPr>
      </w:r>
    </w:p>
    <w:p w:rsidR="00000000" w:rsidDel="00000000" w:rsidP="00000000" w:rsidRDefault="00000000" w:rsidRPr="00000000" w14:paraId="0000005C">
      <w:pPr>
        <w:ind w:right="1080"/>
        <w:jc w:val="both"/>
        <w:rPr>
          <w:rFonts w:ascii="PT Serif" w:cs="PT Serif" w:eastAsia="PT Serif" w:hAnsi="PT Serif"/>
          <w:sz w:val="32"/>
          <w:szCs w:val="32"/>
        </w:rPr>
      </w:pPr>
      <w:r w:rsidDel="00000000" w:rsidR="00000000" w:rsidRPr="00000000">
        <w:rPr>
          <w:rFonts w:ascii="PT Serif" w:cs="PT Serif" w:eastAsia="PT Serif" w:hAnsi="PT Serif"/>
          <w:i w:val="1"/>
          <w:iCs w:val="1"/>
          <w:sz w:val="32"/>
          <w:szCs w:val="32"/>
          <w:rtl w:val="0"/>
        </w:rPr>
        <w:t xml:space="preserve">Gospeller</w:t>
      </w:r>
      <w:r w:rsidDel="00000000" w:rsidR="00000000" w:rsidRPr="00000000">
        <w:rPr>
          <w:rFonts w:ascii="PT Serif" w:cs="PT Serif" w:eastAsia="PT Serif" w:hAnsi="PT Serif"/>
          <w:b w:val="1"/>
          <w:bCs w:val="1"/>
          <w:i w:val="1"/>
          <w:iCs w:val="1"/>
          <w:sz w:val="32"/>
          <w:szCs w:val="32"/>
          <w:rtl w:val="0"/>
        </w:rPr>
        <w:tab/>
        <w:tab/>
      </w:r>
      <w:r w:rsidDel="00000000" w:rsidR="00000000" w:rsidRPr="00000000">
        <w:rPr>
          <w:rFonts w:ascii="PT Serif" w:cs="PT Serif" w:eastAsia="PT Serif" w:hAnsi="PT Serif"/>
          <w:sz w:val="32"/>
          <w:szCs w:val="32"/>
          <w:rtl w:val="0"/>
        </w:rPr>
        <w:t xml:space="preserve">The Gospel of the Lord. </w:t>
      </w:r>
      <w:r w:rsidDel="00000000" w:rsidR="00000000" w:rsidRPr="00000000">
        <w:rPr>
          <w:rFonts w:ascii="PT Serif" w:cs="PT Serif" w:eastAsia="PT Serif" w:hAnsi="PT Serif"/>
          <w:b w:val="1"/>
          <w:bCs w:val="1"/>
          <w:sz w:val="32"/>
          <w:szCs w:val="32"/>
          <w:rtl w:val="0"/>
        </w:rPr>
        <w:t xml:space="preserve"> </w:t>
      </w:r>
      <w:r w:rsidDel="00000000" w:rsidR="00000000" w:rsidRPr="00000000">
        <w:rPr>
          <w:rtl w:val="0"/>
        </w:rPr>
      </w:r>
    </w:p>
    <w:p w:rsidR="00000000" w:rsidDel="00000000" w:rsidP="00000000" w:rsidRDefault="00000000" w:rsidRPr="00000000" w14:paraId="0000005D">
      <w:pPr>
        <w:ind w:right="1080"/>
        <w:jc w:val="both"/>
        <w:rPr>
          <w:rFonts w:ascii="PT Serif" w:cs="PT Serif" w:eastAsia="PT Serif" w:hAnsi="PT Serif"/>
          <w:b w:val="1"/>
          <w:bCs w:val="1"/>
          <w:sz w:val="32"/>
          <w:szCs w:val="32"/>
        </w:rPr>
      </w:pPr>
      <w:r w:rsidDel="00000000" w:rsidR="00000000" w:rsidRPr="00000000">
        <w:rPr>
          <w:rFonts w:ascii="PT Serif" w:cs="PT Serif" w:eastAsia="PT Serif" w:hAnsi="PT Serif"/>
          <w:b w:val="1"/>
          <w:bCs w:val="1"/>
          <w:i w:val="1"/>
          <w:iCs w:val="1"/>
          <w:sz w:val="32"/>
          <w:szCs w:val="32"/>
          <w:rtl w:val="0"/>
        </w:rPr>
        <w:t xml:space="preserve">People</w:t>
        <w:tab/>
      </w:r>
      <w:r w:rsidDel="00000000" w:rsidR="00000000" w:rsidRPr="00000000">
        <w:rPr>
          <w:rFonts w:ascii="PT Serif" w:cs="PT Serif" w:eastAsia="PT Serif" w:hAnsi="PT Serif"/>
          <w:i w:val="1"/>
          <w:iCs w:val="1"/>
          <w:sz w:val="32"/>
          <w:szCs w:val="32"/>
          <w:rtl w:val="0"/>
        </w:rPr>
        <w:tab/>
      </w:r>
      <w:r w:rsidDel="00000000" w:rsidR="00000000" w:rsidRPr="00000000">
        <w:rPr>
          <w:rFonts w:ascii="PT Serif" w:cs="PT Serif" w:eastAsia="PT Serif" w:hAnsi="PT Serif"/>
          <w:b w:val="1"/>
          <w:bCs w:val="1"/>
          <w:sz w:val="32"/>
          <w:szCs w:val="32"/>
          <w:rtl w:val="0"/>
        </w:rPr>
        <w:t xml:space="preserve">Praise be to thee, O Christ.</w:t>
      </w:r>
    </w:p>
    <w:sectPr>
      <w:footerReference r:id="rId7"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inK4LOcrZahhAOUf1B31J2beZw==">CgMxLjA4AHIhMUJHcWdzd0ZCc0tRemR6TE1lSy1wbVhEMmZETmZhQ1h1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